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spacing w:before="0" w:after="0" w:line="276" w:lineRule="auto"/>
      </w:pPr>
      <w:r>
        <w:rPr>
          <w:b/>
          <w:bCs/>
        </w:rPr>
        <w:t>[Naam vereniging]</w:t>
      </w:r>
    </w:p>
    <w:p>
      <w:pPr>
        <w:spacing w:before="0" w:after="0" w:line="276" w:lineRule="auto"/>
      </w:pPr>
      <w:r>
        <w:t>[Straat en huisnummer]</w:t>
      </w:r>
    </w:p>
    <w:p>
      <w:pPr>
        <w:spacing w:before="0" w:after="0" w:line="276" w:lineRule="auto"/>
      </w:pPr>
      <w:r>
        <w:t>[Postcode en Plaats]</w:t>
      </w:r>
    </w:p>
    <w:p>
      <w:pPr>
        <w:spacing w:before="0" w:after="0" w:line="276" w:lineRule="auto"/>
      </w:pPr>
      <w:r>
        <w:t>[E-mailadres]</w:t>
      </w:r>
    </w:p>
    <w:p>
      <w:pPr>
        <w:spacing w:before="0" w:after="240" w:line="276" w:lineRule="auto"/>
      </w:pPr>
      <w:r>
        <w:t>[Telefoonnummer]</w:t>
      </w:r>
    </w:p>
    <w:p>
      <w:pPr>
        <w:spacing w:before="0" w:after="240" w:line="276" w:lineRule="auto"/>
      </w:pPr>
      <w:r>
        <w:t>[Plaats], [datum]</w:t>
      </w:r>
    </w:p>
    <w:p>
      <w:pPr>
        <w:spacing w:before="0" w:after="0" w:line="276" w:lineRule="auto"/>
      </w:pPr>
      <w:r>
        <w:t>Aan:</w:t>
      </w:r>
    </w:p>
    <w:p>
      <w:pPr>
        <w:spacing w:before="0" w:after="0" w:line="276" w:lineRule="auto"/>
      </w:pPr>
      <w:r>
        <w:t>Gemeente [naam gemeente]</w:t>
      </w:r>
    </w:p>
    <w:p>
      <w:pPr>
        <w:spacing w:before="0" w:after="0" w:line="276" w:lineRule="auto"/>
      </w:pPr>
      <w:r>
        <w:t>T.a.v. [naam contactpersoon / afdeling subsidies]</w:t>
      </w:r>
    </w:p>
    <w:p>
      <w:pPr>
        <w:spacing w:before="0" w:after="0" w:line="276" w:lineRule="auto"/>
      </w:pPr>
      <w:r>
        <w:t>[Adres gemeente]</w:t>
      </w:r>
    </w:p>
    <w:p>
      <w:pPr>
        <w:spacing w:before="0" w:after="240" w:line="276" w:lineRule="auto"/>
      </w:pPr>
      <w:r>
        <w:t>[Postcode en Plaats]</w:t>
      </w:r>
    </w:p>
    <w:p>
      <w:pPr>
        <w:spacing w:before="0" w:after="240" w:line="276" w:lineRule="auto"/>
      </w:pPr>
      <w:r>
        <w:rPr>
          <w:b/>
          <w:bCs/>
        </w:rPr>
        <w:t xml:space="preserve">Betreft: </w:t>
      </w:r>
      <w:r>
        <w:t>Subsidieaanvraag digitalisering – Verenigingsplanner</w:t>
      </w:r>
    </w:p>
    <w:p>
      <w:pPr>
        <w:spacing w:before="0" w:after="200" w:line="276" w:lineRule="auto"/>
      </w:pPr>
      <w:r>
        <w:t>Geacht college van burgemeester en wethouders,</w:t>
      </w:r>
    </w:p>
    <w:p>
      <w:pPr>
        <w:spacing w:before="0" w:after="160" w:line="276" w:lineRule="auto"/>
      </w:pPr>
      <w:r>
        <w:t>[Naam vereniging] is een actieve vereniging in uw gemeente. Wij organiseren activiteiten, verhuren ruimtes, coördineren vrijwilligers en onderhouden contact met onze leden. Al deze taken verlopen momenteel grotendeels handmatig via losse bestanden, e-mail en berichtenapps. Dit kost onze vrijwilligers onnodig veel tijd die beter besteed kan worden aan de inhoudelijke activiteiten van onze vereniging.</w:t>
      </w:r>
    </w:p>
    <w:p>
      <w:pPr>
        <w:spacing w:before="0" w:after="240" w:line="276" w:lineRule="auto"/>
      </w:pPr>
      <w:r>
        <w:t>Om onze organisatie te professionaliseren en de administratieve last te verminderen, willen wij gebruik maken van Verenigingsplanner — een volledig digitaal beheersysteem dat speciaal is ontwikkeld voor Nederlandse verenigingen, dorpshuizen en buurthuizen.</w:t>
      </w:r>
    </w:p>
    <w:p>
      <w:pPr>
        <w:spacing w:before="200" w:after="80" w:line="276" w:lineRule="auto"/>
      </w:pPr>
      <w:r>
        <w:rPr>
          <w:b/>
          <w:bCs/>
          <w:sz w:val="24"/>
          <w:szCs w:val="24"/>
          <w:color w:val="1e3a8a"/>
        </w:rPr>
        <w:t>Doelstelling</w:t>
      </w:r>
    </w:p>
    <w:p>
      <w:pPr>
        <w:spacing w:before="0" w:after="80" w:line="276" w:lineRule="auto"/>
      </w:pPr>
      <w:r>
        <w:t>Door de digitalisering van onze vereniging willen wij het volgende bereiken:</w:t>
      </w:r>
    </w:p>
    <w:p>
      <w:pPr>
        <w:spacing w:before="0" w:after="80" w:line="276" w:lineRule="auto"/>
        <w:ind w:left="360" w:hanging="360"/>
      </w:pPr>
      <w:r>
        <w:t>Automatiseren van terugkerende administratieve taken;</w:t>
      </w:r>
    </w:p>
    <w:p>
      <w:pPr>
        <w:spacing w:before="0" w:after="80" w:line="276" w:lineRule="auto"/>
        <w:ind w:left="360" w:hanging="360"/>
      </w:pPr>
      <w:r>
        <w:t>Efficiënter inzetten en informeren van vrijwilligers;</w:t>
      </w:r>
    </w:p>
    <w:p>
      <w:pPr>
        <w:spacing w:before="0" w:after="80" w:line="276" w:lineRule="auto"/>
        <w:ind w:left="360" w:hanging="360"/>
      </w:pPr>
      <w:r>
        <w:t>Beter bereiken en bedienen van onze leden via een eigen digitaal portaal;</w:t>
      </w:r>
    </w:p>
    <w:p>
      <w:pPr>
        <w:spacing w:before="0" w:after="80" w:line="276" w:lineRule="auto"/>
        <w:ind w:left="360" w:hanging="360"/>
      </w:pPr>
      <w:r>
        <w:t>Vergroten van financieel inzicht en transparantie;</w:t>
      </w:r>
    </w:p>
    <w:p>
      <w:pPr>
        <w:spacing w:before="0" w:after="80" w:line="276" w:lineRule="auto"/>
        <w:ind w:left="360" w:hanging="360"/>
      </w:pPr>
      <w:r>
        <w:t>Professioneler en toegankelijker aanbieden van onze activiteiten en ruimtes.</w:t>
      </w:r>
    </w:p>
    <w:p>
      <w:pPr>
        <w:spacing w:before="0" w:after="0" w:line="276" w:lineRule="auto"/>
      </w:pPr>
      <w:r>
        <w:t/>
      </w:r>
    </w:p>
    <w:p>
      <w:pPr>
        <w:spacing w:before="200" w:after="80" w:line="276" w:lineRule="auto"/>
      </w:pPr>
      <w:r>
        <w:rPr>
          <w:b/>
          <w:bCs/>
          <w:sz w:val="24"/>
          <w:szCs w:val="24"/>
          <w:color w:val="1e3a8a"/>
        </w:rPr>
        <w:t>Het platform: Verenigingsplanner</w:t>
      </w:r>
    </w:p>
    <w:p>
      <w:pPr>
        <w:spacing w:before="0" w:after="80" w:line="276" w:lineRule="auto"/>
      </w:pPr>
      <w:r>
        <w:t>Verenigingsplanner (www.verenigingsplanner.nl) is een volledig Nederlands platform, AVG-proof en gebouwd voor lokale verenigingen en buurthuizen. De volgende functionaliteiten zijn inbegrepen in het abonnement:</w:t>
      </w:r>
    </w:p>
    <w:p>
      <w:pPr>
        <w:spacing w:before="0" w:after="80" w:line="276" w:lineRule="auto"/>
        <w:ind w:left="360" w:hanging="360"/>
      </w:pPr>
      <w:r>
        <w:rPr>
          <w:b/>
          <w:bCs/>
        </w:rPr>
        <w:t xml:space="preserve">Online ruimteverhuur: </w:t>
      </w:r>
      <w:r>
        <w:t>Reserveringen voor zalen en ruimtes via een openbaar portaal, met beschikbaarheidskalender, dagdelen en uurtarieven.</w:t>
      </w:r>
    </w:p>
    <w:p>
      <w:pPr>
        <w:spacing w:before="0" w:after="80" w:line="276" w:lineRule="auto"/>
        <w:ind w:left="360" w:hanging="360"/>
      </w:pPr>
      <w:r>
        <w:rPr>
          <w:b/>
          <w:bCs/>
        </w:rPr>
        <w:t xml:space="preserve">Workshopbeheer: </w:t>
      </w:r>
      <w:r>
        <w:t>Online inschrijvingen voor workshops, cursussen en activiteiten, met sessiebeheer en capaciteitsbewaking.</w:t>
      </w:r>
    </w:p>
    <w:p>
      <w:pPr>
        <w:spacing w:before="0" w:after="80" w:line="276" w:lineRule="auto"/>
        <w:ind w:left="360" w:hanging="360"/>
      </w:pPr>
      <w:r>
        <w:rPr>
          <w:b/>
          <w:bCs/>
        </w:rPr>
        <w:t xml:space="preserve">Ledenadministratie: </w:t>
      </w:r>
      <w:r>
        <w:t>Bijhouden van leden, inschrijvingen verwerken en leden uitnodigen via een eigen digitaal portaal.</w:t>
      </w:r>
    </w:p>
    <w:p>
      <w:pPr>
        <w:spacing w:before="0" w:after="80" w:line="276" w:lineRule="auto"/>
        <w:ind w:left="360" w:hanging="360"/>
      </w:pPr>
      <w:r>
        <w:rPr>
          <w:b/>
          <w:bCs/>
        </w:rPr>
        <w:t xml:space="preserve">Vrijwilligersbeheer: </w:t>
      </w:r>
      <w:r>
        <w:t>Aanmaken van taaktypes en evenementen, vrijwilligers koppelen aan taken en inschrijfmogelijkheden beheren.</w:t>
      </w:r>
    </w:p>
    <w:p>
      <w:pPr>
        <w:spacing w:before="0" w:after="80" w:line="276" w:lineRule="auto"/>
        <w:ind w:left="360" w:hanging="360"/>
      </w:pPr>
      <w:r>
        <w:rPr>
          <w:b/>
          <w:bCs/>
        </w:rPr>
        <w:t xml:space="preserve">Evenementen en ticketverkoop: </w:t>
      </w:r>
      <w:r>
        <w:t>Beheer van evenementen met online ticketverkoop en capaciteitsregistratie.</w:t>
      </w:r>
    </w:p>
    <w:p>
      <w:pPr>
        <w:spacing w:before="0" w:after="80" w:line="276" w:lineRule="auto"/>
        <w:ind w:left="360" w:hanging="360"/>
      </w:pPr>
      <w:r>
        <w:rPr>
          <w:b/>
          <w:bCs/>
        </w:rPr>
        <w:t xml:space="preserve">Financieel beheer: </w:t>
      </w:r>
      <w:r>
        <w:t>Digitaal kasboek, bankimport (MT940/CAMT), budgetbeheer, facturen, declaraties en subsidieregistratie.</w:t>
      </w:r>
    </w:p>
    <w:p>
      <w:pPr>
        <w:spacing w:before="0" w:after="80" w:line="276" w:lineRule="auto"/>
        <w:ind w:left="360" w:hanging="360"/>
      </w:pPr>
      <w:r>
        <w:rPr>
          <w:b/>
          <w:bCs/>
        </w:rPr>
        <w:t xml:space="preserve">E-mailcampagnes: </w:t>
      </w:r>
      <w:r>
        <w:t>Nieuwsbrieven en gerichte berichten versturen naar (groepen) leden via de ingebouwde mailer.</w:t>
      </w:r>
    </w:p>
    <w:p>
      <w:pPr>
        <w:spacing w:before="0" w:after="80" w:line="276" w:lineRule="auto"/>
        <w:ind w:left="360" w:hanging="360"/>
      </w:pPr>
      <w:r>
        <w:rPr>
          <w:b/>
          <w:bCs/>
        </w:rPr>
        <w:t xml:space="preserve">Buurttaken en gemeenschapshulp: </w:t>
      </w:r>
      <w:r>
        <w:t>Hulpverzoeken en -aanbiedingen in de buurt beheren via een openbaar portaal.</w:t>
      </w:r>
    </w:p>
    <w:p>
      <w:pPr>
        <w:spacing w:before="0" w:after="80" w:line="276" w:lineRule="auto"/>
        <w:ind w:left="360" w:hanging="360"/>
      </w:pPr>
      <w:r>
        <w:rPr>
          <w:b/>
          <w:bCs/>
        </w:rPr>
        <w:t xml:space="preserve">Uitleenmodule: </w:t>
      </w:r>
      <w:r>
        <w:t>Materialen en spullen uitlenen aan leden via een online catalogus.</w:t>
      </w:r>
    </w:p>
    <w:p>
      <w:pPr>
        <w:spacing w:before="0" w:after="80" w:line="276" w:lineRule="auto"/>
        <w:ind w:left="360" w:hanging="360"/>
      </w:pPr>
      <w:r>
        <w:rPr>
          <w:b/>
          <w:bCs/>
        </w:rPr>
        <w:t xml:space="preserve">WordPress plugin: </w:t>
      </w:r>
      <w:r>
        <w:t>Inbedden van de boekings- en inschrijfwidget op de eigen website.</w:t>
      </w:r>
    </w:p>
    <w:p>
      <w:pPr>
        <w:spacing w:before="0" w:after="80" w:line="276" w:lineRule="auto"/>
        <w:ind w:left="360" w:hanging="360"/>
      </w:pPr>
      <w:r>
        <w:rPr>
          <w:b/>
          <w:bCs/>
        </w:rPr>
        <w:t xml:space="preserve">Eigen digitaal portaal: </w:t>
      </w:r>
      <w:r>
        <w:t>Een publieke pagina op een eigen URL (www.verenigingsplanner.nl/[naam]) met boekingen, workshops, evenementen en meer.</w:t>
      </w:r>
    </w:p>
    <w:p>
      <w:pPr>
        <w:spacing w:before="0" w:after="80" w:line="276" w:lineRule="auto"/>
        <w:ind w:left="360" w:hanging="360"/>
      </w:pPr>
      <w:r>
        <w:rPr>
          <w:b/>
          <w:bCs/>
        </w:rPr>
        <w:t xml:space="preserve">Agenda-integratie: </w:t>
      </w:r>
      <w:r>
        <w:t>Koppeling met Google Agenda voor synchronisatie van boekingen en evenementen.</w:t>
      </w:r>
    </w:p>
    <w:p>
      <w:pPr>
        <w:spacing w:before="0" w:after="80" w:line="276" w:lineRule="auto"/>
        <w:ind w:left="360" w:hanging="360"/>
      </w:pPr>
      <w:r>
        <w:rPr>
          <w:b/>
          <w:bCs/>
        </w:rPr>
        <w:t xml:space="preserve">AVG-proof: </w:t>
      </w:r>
      <w:r>
        <w:t>Volledig privacyvriendelijk en conform de Nederlandse privacywetgeving.</w:t>
      </w:r>
    </w:p>
    <w:p>
      <w:pPr>
        <w:spacing w:before="0" w:after="0" w:line="276" w:lineRule="auto"/>
      </w:pPr>
      <w:r>
        <w:t/>
      </w:r>
    </w:p>
    <w:p>
      <w:pPr>
        <w:spacing w:before="200" w:after="80" w:line="276" w:lineRule="auto"/>
      </w:pPr>
      <w:r>
        <w:rPr>
          <w:b/>
          <w:bCs/>
          <w:sz w:val="24"/>
          <w:szCs w:val="24"/>
          <w:color w:val="1e3a8a"/>
        </w:rPr>
        <w:t>Gevraagde subsidie</w:t>
      </w:r>
    </w:p>
    <w:p>
      <w:pPr>
        <w:spacing w:before="0" w:after="160" w:line="276" w:lineRule="auto"/>
      </w:pPr>
      <w:r>
        <w:t xml:space="preserve">De jaarlijkse abonnementskosten van Verenigingsplanner bedragen </w:t>
      </w:r>
      <w:r>
        <w:rPr>
          <w:b/>
          <w:bCs/>
        </w:rPr>
        <w:t>&lt;vul de jaarprijs van je abonnement in&gt;</w:t>
      </w:r>
      <w:r>
        <w:t>. Wij verzoeken uw gemeente dit bedrag volledig te vergoeden in het kader van de digitaliseringssubsidie voor lokale verenigingen en maatschappelijke organisaties.</w:t>
      </w:r>
    </w:p>
    <w:p>
      <w:pPr>
        <w:spacing w:before="0" w:after="240" w:line="276" w:lineRule="auto"/>
      </w:pPr>
      <w:r>
        <w:t>Alle bovengenoemde functionaliteiten, ondersteuning en updates zijn inbegrepen in dit bedrag. Er zijn geen extra kosten per module, per ruimte of per gebruiker.</w:t>
      </w:r>
    </w:p>
    <w:p>
      <w:pPr>
        <w:spacing w:before="200" w:after="80" w:line="276" w:lineRule="auto"/>
      </w:pPr>
      <w:r>
        <w:rPr>
          <w:b/>
          <w:bCs/>
          <w:sz w:val="24"/>
          <w:szCs w:val="24"/>
          <w:color w:val="1e3a8a"/>
        </w:rPr>
        <w:t>Maatschappelijke meerwaarde</w:t>
      </w:r>
    </w:p>
    <w:p>
      <w:pPr>
        <w:spacing w:before="0" w:after="240" w:line="276" w:lineRule="auto"/>
      </w:pPr>
      <w:r>
        <w:t>Onze vereniging draagt bij aan de leefbaarheid en sociale cohesie in uw gemeente. Door te digitaliseren kunnen wij meer bereiken met dezelfde vrijwilligers, onze activiteiten breder onder de aandacht brengen en onze leden beter bedienen. De gevraagde subsidie stelt ons in staat dit structureel te realiseren, zonder dat dit ten koste gaat van de middelen die bedoeld zijn voor onze inhoudelijke activiteiten.</w:t>
      </w:r>
    </w:p>
    <w:p>
      <w:pPr>
        <w:spacing w:before="0" w:after="160" w:line="276" w:lineRule="auto"/>
      </w:pPr>
      <w:r>
        <w:t>Wij hopen op een positieve beoordeling van deze aanvraag en zijn graag bereid aanvullende informatie te verstrekken of een toelichting te geven.</w:t>
      </w:r>
    </w:p>
    <w:p>
      <w:pPr>
        <w:spacing w:before="0" w:after="240" w:line="276" w:lineRule="auto"/>
      </w:pPr>
      <w:r>
        <w:t>Met vriendelijke groet,</w:t>
      </w:r>
    </w:p>
    <w:p>
      <w:pPr>
        <w:spacing w:before="0" w:after="0" w:line="276" w:lineRule="auto"/>
      </w:pPr>
      <w:r>
        <w:t>[Naam en functie ondertekenaar]</w:t>
      </w:r>
    </w:p>
    <w:p>
      <w:pPr>
        <w:spacing w:before="0" w:after="0" w:line="276" w:lineRule="auto"/>
      </w:pPr>
      <w:r>
        <w:t>[Naam vereniging]</w:t>
      </w:r>
    </w:p>
    <w:p>
      <w:pPr>
        <w:spacing w:before="0" w:after="0" w:line="276" w:lineRule="auto"/>
      </w:pPr>
      <w:r>
        <w:t>[Telefoonnummer]</w:t>
      </w:r>
    </w:p>
    <w:p>
      <w:pPr>
        <w:spacing w:before="0" w:after="0" w:line="276" w:lineRule="auto"/>
      </w:pPr>
      <w:r>
        <w:t>[E-mailadres]</w:t>
      </w:r>
    </w:p>
    <w:p>
      <w:pPr>
        <w:spacing w:before="0" w:after="0" w:line="276" w:lineRule="auto"/>
      </w:pPr>
      <w:r>
        <w:t>[Datum]</w:t>
      </w:r>
    </w:p>
    <w:sectPr>
      <w:pgSz w:w="11906" w:h="16838"/>
      <w:pgMar w:top="1134" w:right="1134" w:bottom="1134" w:left="1701" w:header="709" w:footer="709" w:gutter="0"/>
    </w:sectPr>
  </w:body>
</w:document>
</file>

<file path=word/settings.xml><?xml version="1.0" encoding="utf-8"?>
<w:settings xmlns:w="http://schemas.openxmlformats.org/wordprocessingml/2006/main">
  <w:defaultTabStop w:val="709"/>
</w:settings>
</file>

<file path=word/styles.xml><?xml version="1.0" encoding="utf-8"?>
<w:styles xmlns:w="http://schemas.openxmlformats.org/wordprocessingml/2006/main">
  <w:docDefaults>
    <w:rPrDefault>
      <w:rPr>
        <w:rFonts w:ascii="Calibri" w:hAnsi="Calibri" w:cs="Calibri"/>
        <w:sz w:val="22"/>
        <w:szCs w:val="22"/>
        <w:lang w:val="nl-NL"/>
      </w:rPr>
    </w:rPrDefault>
    <w:pPrDefault>
      <w:pPr>
        <w:spacing w:after="160" w:line="276" w:lineRule="auto"/>
      </w:pPr>
    </w:pPrDefault>
  </w:docDefaults>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